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CC" w:rsidRDefault="00A559E0" w:rsidP="00EF5D47">
      <w:pPr>
        <w:jc w:val="center"/>
        <w:rPr>
          <w:sz w:val="24"/>
          <w:szCs w:val="24"/>
        </w:rPr>
      </w:pPr>
      <w:r>
        <w:rPr>
          <w:sz w:val="24"/>
          <w:szCs w:val="24"/>
        </w:rPr>
        <w:t>Доброго дня, шановні освітяни!</w:t>
      </w:r>
    </w:p>
    <w:p w:rsidR="003D4BCC" w:rsidRDefault="003D4BCC" w:rsidP="003D4BCC">
      <w:pPr>
        <w:rPr>
          <w:sz w:val="24"/>
          <w:szCs w:val="24"/>
        </w:rPr>
      </w:pPr>
    </w:p>
    <w:p w:rsidR="005F7A62" w:rsidRDefault="006734BE" w:rsidP="00EF5D47">
      <w:pPr>
        <w:ind w:firstLine="709"/>
        <w:jc w:val="both"/>
        <w:rPr>
          <w:bCs/>
          <w:sz w:val="24"/>
        </w:rPr>
      </w:pPr>
      <w:r>
        <w:rPr>
          <w:sz w:val="24"/>
          <w:szCs w:val="24"/>
        </w:rPr>
        <w:t>11</w:t>
      </w:r>
      <w:r w:rsidR="003D4BCC">
        <w:rPr>
          <w:sz w:val="24"/>
          <w:szCs w:val="24"/>
        </w:rPr>
        <w:t xml:space="preserve"> квітня 2017 року о 10.00 год на базі КДПУ імені Володимира Винниченка</w:t>
      </w:r>
      <w:r w:rsidR="00EF5D47">
        <w:rPr>
          <w:sz w:val="24"/>
          <w:szCs w:val="24"/>
        </w:rPr>
        <w:t xml:space="preserve"> (</w:t>
      </w:r>
      <w:r w:rsidR="003D4BCC">
        <w:rPr>
          <w:sz w:val="24"/>
          <w:szCs w:val="24"/>
        </w:rPr>
        <w:t xml:space="preserve">ауд.214) відбудеться обласний семінар методистів методичних кабінетів (центрів) </w:t>
      </w:r>
      <w:r w:rsidR="003D4BCC">
        <w:rPr>
          <w:sz w:val="24"/>
        </w:rPr>
        <w:t>органів управління освітою</w:t>
      </w:r>
      <w:r w:rsidR="003D4BCC">
        <w:rPr>
          <w:sz w:val="24"/>
          <w:szCs w:val="24"/>
        </w:rPr>
        <w:t xml:space="preserve">райдержадміністрацій, міських рад, об’єднаних територіальних громад, які відповідають за викладання математики, фізики та астрономії </w:t>
      </w:r>
      <w:r w:rsidR="003D4BCC" w:rsidRPr="003D4BCC">
        <w:rPr>
          <w:sz w:val="24"/>
        </w:rPr>
        <w:t>з проблеми</w:t>
      </w:r>
      <w:r w:rsidR="003D4BCC">
        <w:rPr>
          <w:b/>
          <w:bCs/>
          <w:sz w:val="24"/>
        </w:rPr>
        <w:t>«</w:t>
      </w:r>
      <w:r w:rsidR="003D4BCC" w:rsidRPr="003D4BCC">
        <w:rPr>
          <w:bCs/>
          <w:sz w:val="24"/>
        </w:rPr>
        <w:t>Діяльність методичної служби як умова професійного розвитку педагога</w:t>
      </w:r>
      <w:r w:rsidR="00177B31">
        <w:rPr>
          <w:bCs/>
          <w:sz w:val="24"/>
        </w:rPr>
        <w:t>. Спрямованість викладання предметів природничо-математичного циклу на розвиток обдарувань учнів: науково-методичне забезпечення</w:t>
      </w:r>
      <w:r w:rsidR="003D4BCC">
        <w:rPr>
          <w:bCs/>
          <w:sz w:val="24"/>
        </w:rPr>
        <w:t>»</w:t>
      </w:r>
      <w:r w:rsidR="00177B31">
        <w:rPr>
          <w:bCs/>
          <w:sz w:val="24"/>
        </w:rPr>
        <w:t xml:space="preserve">. </w:t>
      </w:r>
    </w:p>
    <w:p w:rsidR="00484625" w:rsidRDefault="00177B31" w:rsidP="00177B31">
      <w:pPr>
        <w:ind w:right="566"/>
        <w:jc w:val="both"/>
        <w:rPr>
          <w:bCs/>
          <w:sz w:val="24"/>
        </w:rPr>
      </w:pPr>
      <w:r>
        <w:rPr>
          <w:bCs/>
          <w:sz w:val="24"/>
        </w:rPr>
        <w:t>В роботі семінару беруть участь автори підручників математики та фізики:</w:t>
      </w:r>
    </w:p>
    <w:p w:rsidR="00177B31" w:rsidRDefault="00177B31" w:rsidP="00177B31">
      <w:pPr>
        <w:pStyle w:val="a5"/>
        <w:numPr>
          <w:ilvl w:val="0"/>
          <w:numId w:val="1"/>
        </w:numPr>
        <w:ind w:right="566"/>
        <w:jc w:val="both"/>
        <w:rPr>
          <w:bCs/>
          <w:sz w:val="24"/>
        </w:rPr>
      </w:pPr>
      <w:proofErr w:type="spellStart"/>
      <w:r>
        <w:rPr>
          <w:bCs/>
          <w:sz w:val="24"/>
        </w:rPr>
        <w:t>Тарасенкова</w:t>
      </w:r>
      <w:proofErr w:type="spellEnd"/>
      <w:r w:rsidR="00993D4F">
        <w:rPr>
          <w:bCs/>
          <w:sz w:val="24"/>
        </w:rPr>
        <w:t xml:space="preserve"> Ніна Анатоліївна, доктор педагогічних наук, професор, завідувач кафедри математики та методики навчання математики Черкаського національного університету імені Богдана Хмельницького;</w:t>
      </w:r>
    </w:p>
    <w:p w:rsidR="00993D4F" w:rsidRPr="00177B31" w:rsidRDefault="00C902F9" w:rsidP="00177B31">
      <w:pPr>
        <w:pStyle w:val="a5"/>
        <w:numPr>
          <w:ilvl w:val="0"/>
          <w:numId w:val="1"/>
        </w:numPr>
        <w:ind w:right="566"/>
        <w:jc w:val="both"/>
        <w:rPr>
          <w:bCs/>
          <w:sz w:val="24"/>
        </w:rPr>
      </w:pPr>
      <w:proofErr w:type="spellStart"/>
      <w:r>
        <w:rPr>
          <w:bCs/>
          <w:sz w:val="24"/>
        </w:rPr>
        <w:t>Засєкіна</w:t>
      </w:r>
      <w:proofErr w:type="spellEnd"/>
      <w:r>
        <w:rPr>
          <w:bCs/>
          <w:sz w:val="24"/>
        </w:rPr>
        <w:t xml:space="preserve"> Тетяна Миколаївна, кандидат педагогічних наук</w:t>
      </w:r>
      <w:r w:rsidR="00EF3842">
        <w:rPr>
          <w:bCs/>
          <w:sz w:val="24"/>
        </w:rPr>
        <w:t>, старший науковий співробітник</w:t>
      </w:r>
      <w:r>
        <w:rPr>
          <w:bCs/>
          <w:sz w:val="24"/>
        </w:rPr>
        <w:t>, заступник директора з науково-експериментальної роботи Інституту педагогіки Національної академії педагогічних наук України.</w:t>
      </w:r>
    </w:p>
    <w:p w:rsidR="00177B31" w:rsidRDefault="00A4428B" w:rsidP="003D4BCC">
      <w:pPr>
        <w:rPr>
          <w:bCs/>
          <w:sz w:val="24"/>
        </w:rPr>
      </w:pPr>
      <w:r>
        <w:rPr>
          <w:bCs/>
          <w:sz w:val="24"/>
        </w:rPr>
        <w:t>Запрошуються методисти, вчителі природничо-математичних дисциплін, викладачі та студенти.</w:t>
      </w:r>
      <w:r w:rsidR="00593A9F">
        <w:rPr>
          <w:bCs/>
          <w:sz w:val="24"/>
        </w:rPr>
        <w:t xml:space="preserve"> Ви матимете можливість послухати презентацію підручників, задати запитання авторам і видавцю.</w:t>
      </w:r>
    </w:p>
    <w:p w:rsidR="00A4428B" w:rsidRPr="00FB19AC" w:rsidRDefault="00FB19AC" w:rsidP="00E96F3D">
      <w:pPr>
        <w:jc w:val="both"/>
        <w:rPr>
          <w:b/>
          <w:bCs/>
          <w:sz w:val="24"/>
          <w:lang w:val="ru-RU"/>
        </w:rPr>
      </w:pPr>
      <w:r>
        <w:rPr>
          <w:bCs/>
          <w:sz w:val="24"/>
        </w:rPr>
        <w:t>Просимо про у</w:t>
      </w:r>
      <w:r w:rsidR="00A4428B">
        <w:rPr>
          <w:bCs/>
          <w:sz w:val="24"/>
        </w:rPr>
        <w:t xml:space="preserve">часть у роботі семінару підтвердити за </w:t>
      </w:r>
      <w:r>
        <w:rPr>
          <w:bCs/>
          <w:sz w:val="24"/>
        </w:rPr>
        <w:t>електронною адресою</w:t>
      </w:r>
      <w:r w:rsidR="00E96F3D">
        <w:rPr>
          <w:bCs/>
          <w:sz w:val="24"/>
        </w:rPr>
        <w:t>:</w:t>
      </w:r>
      <w:bookmarkStart w:id="0" w:name="_GoBack"/>
      <w:bookmarkEnd w:id="0"/>
      <w:proofErr w:type="spellStart"/>
      <w:r>
        <w:rPr>
          <w:b/>
          <w:bCs/>
          <w:sz w:val="24"/>
          <w:lang w:val="en-US"/>
        </w:rPr>
        <w:t>l</w:t>
      </w:r>
      <w:r w:rsidRPr="00FB19AC">
        <w:rPr>
          <w:b/>
          <w:bCs/>
          <w:sz w:val="24"/>
          <w:lang w:val="en-US"/>
        </w:rPr>
        <w:t>t</w:t>
      </w:r>
      <w:proofErr w:type="spellEnd"/>
      <w:r w:rsidRPr="00FB19AC">
        <w:rPr>
          <w:b/>
          <w:bCs/>
          <w:sz w:val="24"/>
          <w:lang w:val="ru-RU"/>
        </w:rPr>
        <w:t>54@</w:t>
      </w:r>
      <w:proofErr w:type="spellStart"/>
      <w:r w:rsidRPr="00FB19AC">
        <w:rPr>
          <w:b/>
          <w:bCs/>
          <w:sz w:val="24"/>
          <w:lang w:val="en-US"/>
        </w:rPr>
        <w:t>ukr</w:t>
      </w:r>
      <w:proofErr w:type="spellEnd"/>
      <w:r w:rsidRPr="00FB19AC">
        <w:rPr>
          <w:b/>
          <w:bCs/>
          <w:sz w:val="24"/>
          <w:lang w:val="ru-RU"/>
        </w:rPr>
        <w:t>.</w:t>
      </w:r>
      <w:r w:rsidRPr="00FB19AC">
        <w:rPr>
          <w:b/>
          <w:bCs/>
          <w:sz w:val="24"/>
          <w:lang w:val="en-US"/>
        </w:rPr>
        <w:t>net</w:t>
      </w:r>
    </w:p>
    <w:p w:rsidR="00CA5237" w:rsidRDefault="00CA5237" w:rsidP="003D4BCC">
      <w:pPr>
        <w:rPr>
          <w:lang w:val="ru-RU"/>
        </w:rPr>
      </w:pPr>
    </w:p>
    <w:p w:rsidR="00CA5237" w:rsidRDefault="00CA5237" w:rsidP="003D4BCC">
      <w:pPr>
        <w:rPr>
          <w:lang w:val="ru-RU"/>
        </w:rPr>
      </w:pPr>
    </w:p>
    <w:p w:rsidR="00EF5D47" w:rsidRDefault="00CA5237" w:rsidP="00EF5D47">
      <w:pPr>
        <w:rPr>
          <w:b/>
          <w:sz w:val="24"/>
          <w:szCs w:val="24"/>
          <w:lang w:val="ru-RU"/>
        </w:rPr>
      </w:pPr>
      <w:proofErr w:type="gramStart"/>
      <w:r w:rsidRPr="008D3EC1">
        <w:rPr>
          <w:b/>
          <w:sz w:val="24"/>
          <w:szCs w:val="24"/>
          <w:lang w:val="ru-RU"/>
        </w:rPr>
        <w:t>З</w:t>
      </w:r>
      <w:proofErr w:type="gramEnd"/>
      <w:r w:rsidR="00EF5D47">
        <w:rPr>
          <w:b/>
          <w:sz w:val="24"/>
          <w:szCs w:val="24"/>
          <w:lang w:val="ru-RU"/>
        </w:rPr>
        <w:t xml:space="preserve"> </w:t>
      </w:r>
      <w:proofErr w:type="spellStart"/>
      <w:r w:rsidR="00EF5D47">
        <w:rPr>
          <w:b/>
          <w:sz w:val="24"/>
          <w:szCs w:val="24"/>
          <w:lang w:val="ru-RU"/>
        </w:rPr>
        <w:t>повагою</w:t>
      </w:r>
      <w:proofErr w:type="spellEnd"/>
    </w:p>
    <w:p w:rsidR="00CA5237" w:rsidRPr="00EF5D47" w:rsidRDefault="00EF5D47" w:rsidP="00EF5D4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proofErr w:type="spellStart"/>
      <w:r w:rsidR="00CA5237" w:rsidRPr="008D3EC1">
        <w:rPr>
          <w:b/>
          <w:sz w:val="24"/>
          <w:szCs w:val="24"/>
          <w:lang w:val="ru-RU"/>
        </w:rPr>
        <w:t>організаційний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 w:rsidR="00CA5237" w:rsidRPr="008D3EC1">
        <w:rPr>
          <w:b/>
          <w:sz w:val="24"/>
          <w:szCs w:val="24"/>
          <w:lang w:val="ru-RU"/>
        </w:rPr>
        <w:t>комітет</w:t>
      </w:r>
      <w:proofErr w:type="spellEnd"/>
    </w:p>
    <w:sectPr w:rsidR="00CA5237" w:rsidRPr="00EF5D47" w:rsidSect="0097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338E"/>
    <w:multiLevelType w:val="hybridMultilevel"/>
    <w:tmpl w:val="5416466E"/>
    <w:lvl w:ilvl="0" w:tplc="7C86A78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17F6B"/>
    <w:rsid w:val="000027C6"/>
    <w:rsid w:val="00177B31"/>
    <w:rsid w:val="001C5446"/>
    <w:rsid w:val="003D4BCC"/>
    <w:rsid w:val="00417F6B"/>
    <w:rsid w:val="00484625"/>
    <w:rsid w:val="00593A9F"/>
    <w:rsid w:val="005F7A62"/>
    <w:rsid w:val="006734BE"/>
    <w:rsid w:val="008D3EC1"/>
    <w:rsid w:val="009771B2"/>
    <w:rsid w:val="00993D4F"/>
    <w:rsid w:val="009D22B0"/>
    <w:rsid w:val="00A4428B"/>
    <w:rsid w:val="00A559E0"/>
    <w:rsid w:val="00C902F9"/>
    <w:rsid w:val="00CA5237"/>
    <w:rsid w:val="00E96F3D"/>
    <w:rsid w:val="00EF3842"/>
    <w:rsid w:val="00EF5D47"/>
    <w:rsid w:val="00FB1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4BCC"/>
    <w:pPr>
      <w:widowControl/>
      <w:jc w:val="center"/>
    </w:pPr>
    <w:rPr>
      <w:b/>
      <w:bCs/>
      <w:sz w:val="32"/>
      <w:szCs w:val="24"/>
      <w:lang/>
    </w:rPr>
  </w:style>
  <w:style w:type="character" w:customStyle="1" w:styleId="a4">
    <w:name w:val="Назва Знак"/>
    <w:basedOn w:val="a0"/>
    <w:link w:val="a3"/>
    <w:rsid w:val="003D4BCC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5">
    <w:name w:val="List Paragraph"/>
    <w:basedOn w:val="a"/>
    <w:uiPriority w:val="34"/>
    <w:qFormat/>
    <w:rsid w:val="00177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4BCC"/>
    <w:pPr>
      <w:widowControl/>
      <w:jc w:val="center"/>
    </w:pPr>
    <w:rPr>
      <w:b/>
      <w:bCs/>
      <w:sz w:val="32"/>
      <w:szCs w:val="24"/>
      <w:lang w:eastAsia="x-none"/>
    </w:rPr>
  </w:style>
  <w:style w:type="character" w:customStyle="1" w:styleId="a4">
    <w:name w:val="Название Знак"/>
    <w:basedOn w:val="a0"/>
    <w:link w:val="a3"/>
    <w:rsid w:val="003D4BCC"/>
    <w:rPr>
      <w:rFonts w:ascii="Times New Roman" w:eastAsia="Times New Roman" w:hAnsi="Times New Roman" w:cs="Times New Roman"/>
      <w:b/>
      <w:bCs/>
      <w:sz w:val="32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177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561DE-735F-4FF9-BE1F-E9C29D2F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admin_LA</dc:creator>
  <cp:keywords/>
  <dc:description/>
  <cp:lastModifiedBy>admin</cp:lastModifiedBy>
  <cp:revision>16</cp:revision>
  <cp:lastPrinted>2017-03-21T09:01:00Z</cp:lastPrinted>
  <dcterms:created xsi:type="dcterms:W3CDTF">2017-03-21T08:15:00Z</dcterms:created>
  <dcterms:modified xsi:type="dcterms:W3CDTF">2017-03-22T14:52:00Z</dcterms:modified>
</cp:coreProperties>
</file>